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5E" w:rsidRPr="00CD305E" w:rsidRDefault="00CD305E" w:rsidP="00CD305E">
      <w:p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 xml:space="preserve">At a time in our church history that the main focus should be on winning lost souls and spreading the gospel to a hurting world, we fear for the future because the Council on Biblical Manhood and Biblical Womanhood has placed a greater priority on women’s submissive role rather than on the gospel of Jesus Christ. </w:t>
      </w:r>
    </w:p>
    <w:p w:rsidR="00CD305E" w:rsidRPr="00CD305E" w:rsidRDefault="00CD305E" w:rsidP="00CD305E">
      <w:p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It is with that thought in mind that we make these statements.</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that men are being taught that they are god-like in their relationship to women within the church and home. As the mothers, wives, and daughters of these men, it is our concern that this doctrine is setting them up for failure as Christian fathers, husbands and sons;</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about the sin that evangelical church leaders commit when they deny the love of Christ fully to women simply because they were born female;</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about the damage this causes to families when husbands and fathers are told that they have Headship over their wives and daughters;</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about wife abuse, girlfriend abuse, and abuse to female children that takes place in many homes where evangelical men are taught that they have earthly and spiritual authority over women;</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that the children who attend churches that subscribe to the principles of The Danvers Statement on Biblical Manhood and Biblical Womanhood will grow up not knowing the full redemptive power of the blood of Jesus for both men and women;</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for the mental and emotional development of girls and boys who attend churches that teach males have superiority over females;</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that men who are taught that they have Male Headship over a home and church do not feel that they are accountable for abusive attitudes and actions towards women;</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about the mistranslation of the scriptures by </w:t>
      </w:r>
      <w:proofErr w:type="spellStart"/>
      <w:r w:rsidRPr="00CD305E">
        <w:rPr>
          <w:rFonts w:ascii="Times New Roman" w:eastAsia="Times New Roman" w:hAnsi="Times New Roman" w:cs="Times New Roman"/>
          <w:sz w:val="24"/>
          <w:szCs w:val="24"/>
        </w:rPr>
        <w:t>complementarian</w:t>
      </w:r>
      <w:proofErr w:type="spellEnd"/>
      <w:r w:rsidRPr="00CD305E">
        <w:rPr>
          <w:rFonts w:ascii="Times New Roman" w:eastAsia="Times New Roman" w:hAnsi="Times New Roman" w:cs="Times New Roman"/>
          <w:sz w:val="24"/>
          <w:szCs w:val="24"/>
        </w:rPr>
        <w:t xml:space="preserve"> translation committees and by the false teachings propagated by the Council on Biblical Manhood and Biblical Womanhood;</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are concerned</w:t>
      </w:r>
      <w:r w:rsidRPr="00CD305E">
        <w:rPr>
          <w:rFonts w:ascii="Times New Roman" w:eastAsia="Times New Roman" w:hAnsi="Times New Roman" w:cs="Times New Roman"/>
          <w:sz w:val="24"/>
          <w:szCs w:val="24"/>
        </w:rPr>
        <w:t xml:space="preserve"> that pastors who teach and preach male domination/female subordination cannot relate in a loving, Christ-like manner to female members of their congregations because they have already judged them and found them lacking;</w:t>
      </w:r>
    </w:p>
    <w:p w:rsidR="00CD305E" w:rsidRPr="00CD305E" w:rsidRDefault="00CD305E" w:rsidP="00CD305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D305E">
        <w:rPr>
          <w:rFonts w:ascii="Times New Roman" w:eastAsia="Times New Roman" w:hAnsi="Times New Roman" w:cs="Times New Roman"/>
          <w:b/>
          <w:bCs/>
          <w:sz w:val="24"/>
          <w:szCs w:val="24"/>
        </w:rPr>
        <w:t>we</w:t>
      </w:r>
      <w:proofErr w:type="gramEnd"/>
      <w:r w:rsidRPr="00CD305E">
        <w:rPr>
          <w:rFonts w:ascii="Times New Roman" w:eastAsia="Times New Roman" w:hAnsi="Times New Roman" w:cs="Times New Roman"/>
          <w:b/>
          <w:bCs/>
          <w:sz w:val="24"/>
          <w:szCs w:val="24"/>
        </w:rPr>
        <w:t xml:space="preserve"> are concerned</w:t>
      </w:r>
      <w:r w:rsidRPr="00CD305E">
        <w:rPr>
          <w:rFonts w:ascii="Times New Roman" w:eastAsia="Times New Roman" w:hAnsi="Times New Roman" w:cs="Times New Roman"/>
          <w:sz w:val="24"/>
          <w:szCs w:val="24"/>
        </w:rPr>
        <w:t xml:space="preserve"> that the issue of wifely submission, promoted so heavily by the Council on Biblical Manhood and Womanhood, is more about power and control than about love or obeying the Word of God.</w:t>
      </w:r>
    </w:p>
    <w:p w:rsidR="00CD305E" w:rsidRPr="00CD305E" w:rsidRDefault="00CD305E" w:rsidP="00CD305E">
      <w:p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 xml:space="preserve">It is because of these concerns that: </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 xml:space="preserve">We demand </w:t>
      </w:r>
      <w:r w:rsidRPr="00CD305E">
        <w:rPr>
          <w:rFonts w:ascii="Times New Roman" w:eastAsia="Times New Roman" w:hAnsi="Times New Roman" w:cs="Times New Roman"/>
          <w:sz w:val="24"/>
          <w:szCs w:val="24"/>
        </w:rPr>
        <w:t>that the Council on Biblical Manhood and Womanhood acknowledge the harm that has been done to the church body by The Danvers Statement on Biblical Manhood and Biblical Womanhood, confess it as sin, and denounce it;</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denominational leaders and all churches and seminaries which have adopted The Danvers Statement on Biblical Manhood and Biblical Womanhood do the same;</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 xml:space="preserve">we demand </w:t>
      </w:r>
      <w:r w:rsidRPr="00CD305E">
        <w:rPr>
          <w:rFonts w:ascii="Times New Roman" w:eastAsia="Times New Roman" w:hAnsi="Times New Roman" w:cs="Times New Roman"/>
          <w:sz w:val="24"/>
          <w:szCs w:val="24"/>
        </w:rPr>
        <w:t xml:space="preserve">a public apology from the Council on Biblical Manhood and Biblical Womanhood, and from all heads of seminaries and Bible colleges that have adopted The </w:t>
      </w:r>
      <w:r w:rsidRPr="00CD305E">
        <w:rPr>
          <w:rFonts w:ascii="Times New Roman" w:eastAsia="Times New Roman" w:hAnsi="Times New Roman" w:cs="Times New Roman"/>
          <w:sz w:val="24"/>
          <w:szCs w:val="24"/>
        </w:rPr>
        <w:lastRenderedPageBreak/>
        <w:t>Danvers Statement on Biblical Manhood and Biblical Womanhood, for the inestimable damage this statement has done to all Christians whose lives have been influenced by it;</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the Council on Biblical Manhood and Biblical Womanhood begin to promote the Biblical design of functional equality for all Christians, both men and women;</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the Council on Biblical Manhood and Biblical Womanhood begin to speak out against pastors who continue to demean women and oppress Christians by the use of The Danvers Statement on Biblical Manhood and Biblical Womanhood;</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the Council on Biblical Manhood and Biblical Womanhood chastise pastors who claim that abuse of women is acceptable and justified because the wife is not submitting to the husband;</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the Council on Biblical Manhood and Biblical Womanhood make known to every boy and every girl who attend an evangelical church, that God is their head, and that authority over another human being can come only from God;</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the Council on Biblical Manhood and Biblical Womanhood teach men that they share equally in the burden of society’s ills, and that all that is wrong with society today cannot be blamed on women;</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the Council on Biblical Manhood and Biblical Womanhood do everything in their power to teach seminarians to show the love of Christ to both men and women;</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b/>
          <w:bCs/>
          <w:sz w:val="24"/>
          <w:szCs w:val="24"/>
        </w:rPr>
        <w:t>we demand</w:t>
      </w:r>
      <w:r w:rsidRPr="00CD305E">
        <w:rPr>
          <w:rFonts w:ascii="Times New Roman" w:eastAsia="Times New Roman" w:hAnsi="Times New Roman" w:cs="Times New Roman"/>
          <w:sz w:val="24"/>
          <w:szCs w:val="24"/>
        </w:rPr>
        <w:t xml:space="preserve"> that the Council on Biblical Manhood and Biblical Womanhood teach pastors to be loving towards those Christian men and women who disagree with The Danvers Statement on Biblical Manhood and Biblical Womanhood;</w:t>
      </w:r>
    </w:p>
    <w:p w:rsidR="00CD305E" w:rsidRPr="00CD305E" w:rsidRDefault="00CD305E" w:rsidP="00CD305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D305E">
        <w:rPr>
          <w:rFonts w:ascii="Times New Roman" w:eastAsia="Times New Roman" w:hAnsi="Times New Roman" w:cs="Times New Roman"/>
          <w:b/>
          <w:bCs/>
          <w:sz w:val="24"/>
          <w:szCs w:val="24"/>
        </w:rPr>
        <w:t>and</w:t>
      </w:r>
      <w:proofErr w:type="gramEnd"/>
      <w:r w:rsidRPr="00CD305E">
        <w:rPr>
          <w:rFonts w:ascii="Times New Roman" w:eastAsia="Times New Roman" w:hAnsi="Times New Roman" w:cs="Times New Roman"/>
          <w:b/>
          <w:bCs/>
          <w:sz w:val="24"/>
          <w:szCs w:val="24"/>
        </w:rPr>
        <w:t>, finally, for the sake of all Christians, men and women, we demand</w:t>
      </w:r>
      <w:r w:rsidRPr="00CD305E">
        <w:rPr>
          <w:rFonts w:ascii="Times New Roman" w:eastAsia="Times New Roman" w:hAnsi="Times New Roman" w:cs="Times New Roman"/>
          <w:sz w:val="24"/>
          <w:szCs w:val="24"/>
        </w:rPr>
        <w:t xml:space="preserve"> that the Council on Biblical Manhood and Biblical Womanhood, make a public apology for the misuse of Holy Scripture as it relates to women, and cease to publish or promote The Danvers Statement on Biblical Manhood and Biblical Womanhood.</w:t>
      </w:r>
    </w:p>
    <w:p w:rsidR="00CD305E" w:rsidRPr="00CD305E" w:rsidRDefault="00CD305E" w:rsidP="00CD305E">
      <w:p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sz w:val="24"/>
          <w:szCs w:val="24"/>
        </w:rPr>
        <w:t xml:space="preserve">Shirley Taylor, </w:t>
      </w:r>
      <w:proofErr w:type="spellStart"/>
      <w:r w:rsidRPr="00CD305E">
        <w:rPr>
          <w:rFonts w:ascii="Times New Roman" w:eastAsia="Times New Roman" w:hAnsi="Times New Roman" w:cs="Times New Roman"/>
          <w:sz w:val="24"/>
          <w:szCs w:val="24"/>
        </w:rPr>
        <w:t>bWe</w:t>
      </w:r>
      <w:proofErr w:type="spellEnd"/>
      <w:r w:rsidRPr="00CD305E">
        <w:rPr>
          <w:rFonts w:ascii="Times New Roman" w:eastAsia="Times New Roman" w:hAnsi="Times New Roman" w:cs="Times New Roman"/>
          <w:sz w:val="24"/>
          <w:szCs w:val="24"/>
        </w:rPr>
        <w:t xml:space="preserve"> Baptist Women for Equality presented at the</w:t>
      </w:r>
    </w:p>
    <w:p w:rsidR="00CD305E" w:rsidRPr="00CD305E" w:rsidRDefault="00CD305E" w:rsidP="00CD305E">
      <w:pPr>
        <w:spacing w:before="100" w:beforeAutospacing="1" w:after="100" w:afterAutospacing="1" w:line="240" w:lineRule="auto"/>
        <w:rPr>
          <w:rFonts w:ascii="Times New Roman" w:eastAsia="Times New Roman" w:hAnsi="Times New Roman" w:cs="Times New Roman"/>
          <w:sz w:val="24"/>
          <w:szCs w:val="24"/>
        </w:rPr>
      </w:pPr>
      <w:r w:rsidRPr="00CD305E">
        <w:rPr>
          <w:rFonts w:ascii="Times New Roman" w:eastAsia="Times New Roman" w:hAnsi="Times New Roman" w:cs="Times New Roman"/>
          <w:sz w:val="24"/>
          <w:szCs w:val="24"/>
        </w:rPr>
        <w:t>Seneca Falls 2 Evangelical Women’s Rights Convention July 24, 2010 in Orlando, Florida</w:t>
      </w:r>
    </w:p>
    <w:p w:rsidR="00116F1F" w:rsidRDefault="00116F1F"/>
    <w:sectPr w:rsidR="00116F1F" w:rsidSect="00116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982"/>
    <w:multiLevelType w:val="multilevel"/>
    <w:tmpl w:val="38CC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A82AD0"/>
    <w:multiLevelType w:val="multilevel"/>
    <w:tmpl w:val="305C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CD305E"/>
    <w:rsid w:val="00116F1F"/>
    <w:rsid w:val="00CD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05E"/>
    <w:rPr>
      <w:b/>
      <w:bCs/>
    </w:rPr>
  </w:style>
</w:styles>
</file>

<file path=word/webSettings.xml><?xml version="1.0" encoding="utf-8"?>
<w:webSettings xmlns:r="http://schemas.openxmlformats.org/officeDocument/2006/relationships" xmlns:w="http://schemas.openxmlformats.org/wordprocessingml/2006/main">
  <w:divs>
    <w:div w:id="7866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Taylor</dc:creator>
  <cp:lastModifiedBy>Donald Taylor</cp:lastModifiedBy>
  <cp:revision>1</cp:revision>
  <dcterms:created xsi:type="dcterms:W3CDTF">2020-07-20T20:19:00Z</dcterms:created>
  <dcterms:modified xsi:type="dcterms:W3CDTF">2020-07-20T20:24:00Z</dcterms:modified>
</cp:coreProperties>
</file>